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A6" w:rsidRDefault="00AF3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/>
          <w:b/>
          <w:bCs/>
          <w:sz w:val="24"/>
          <w:szCs w:val="24"/>
        </w:rPr>
        <w:br/>
        <w:t>25000016770000000001,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AF3EA6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F3EA6" w:rsidRDefault="00A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Россошанский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F3EA6" w:rsidRDefault="00AF3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«19» мая 2025г.</w:t>
            </w:r>
          </w:p>
        </w:tc>
      </w:tr>
    </w:tbl>
    <w:p w:rsidR="00AF3EA6" w:rsidRDefault="00AF3E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МОРОЗОВСКОГО СЕЛЬСКОГО ПОСЕЛЕНИЯ РОССОШАНСКОГО МУНИЦИПАЛЬНОГО РАЙОНА ВОРОНЕЖСКОЙ ОБЛАСТИ</w:t>
      </w:r>
    </w:p>
    <w:p w:rsidR="00AF3EA6" w:rsidRDefault="00AF3E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bookmarkStart w:id="0" w:name="_GoBack"/>
      <w:r>
        <w:rPr>
          <w:rFonts w:ascii="Times New Roman" w:hAnsi="Times New Roman"/>
          <w:sz w:val="24"/>
          <w:szCs w:val="24"/>
        </w:rPr>
        <w:t xml:space="preserve">Продажа муниципального имущества(жилой дом и земельный участок), расположенных по адресу: </w:t>
      </w:r>
      <w:bookmarkEnd w:id="0"/>
      <w:r>
        <w:rPr>
          <w:rFonts w:ascii="Times New Roman" w:hAnsi="Times New Roman"/>
          <w:sz w:val="24"/>
          <w:szCs w:val="24"/>
        </w:rPr>
        <w:t>Воронежская область, Россошанский район, с. Лебедь-Сергеевка, ул.Лебедь-Сергеевка, 110.</w:t>
      </w:r>
    </w:p>
    <w:p w:rsidR="00AF3EA6" w:rsidRDefault="00AF3E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Жилой дом и земельный участок, расположенные по адресу: Воронежская область, Россошанский район, с. Лебедь-Сергеевка, ул. Лебедь-Сергеевка, 110.</w:t>
      </w:r>
    </w:p>
    <w:p w:rsidR="00AF3EA6" w:rsidRDefault="00AF3E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218 546, RUB Без учета НДС           </w:t>
      </w:r>
    </w:p>
    <w:p w:rsidR="00AF3EA6" w:rsidRDefault="00AF3E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Извещение и документация о проведении настоящей процедуры были размещены «11» апреля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AF3EA6" w:rsidRDefault="00AF3E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На основании протокола о признании претендентов участниками, 25000016770000000001, лот №1 процедура была признана состоявшейся, так как принято решение о признании только одного претендента участником, ЖЕМАЙЛОВА ЕКАТЕРИНА ВЛАДИМИРОВНА. Договор заключается с указанным лицом по начальной цене договора.</w:t>
      </w:r>
    </w:p>
    <w:p w:rsidR="00AF3EA6" w:rsidRDefault="00AF3E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sectPr w:rsidR="00AF3EA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A6"/>
    <w:rsid w:val="00506495"/>
    <w:rsid w:val="00A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admin</cp:lastModifiedBy>
  <cp:revision>2</cp:revision>
  <dcterms:created xsi:type="dcterms:W3CDTF">2025-05-19T08:46:00Z</dcterms:created>
  <dcterms:modified xsi:type="dcterms:W3CDTF">2025-05-19T08:46:00Z</dcterms:modified>
</cp:coreProperties>
</file>